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Муниципальное образование «Смидовичский муниципальный район»</w:t>
      </w: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Еврейской автономной области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СОБРАНИЕ ДЕПУТАТОВ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РЕШЕНИЕ</w:t>
      </w:r>
    </w:p>
    <w:p w:rsidR="00A47377" w:rsidRPr="006527C1" w:rsidRDefault="00A47377" w:rsidP="006527C1">
      <w:pPr>
        <w:tabs>
          <w:tab w:val="left" w:pos="7200"/>
        </w:tabs>
        <w:jc w:val="both"/>
        <w:rPr>
          <w:sz w:val="28"/>
        </w:rPr>
      </w:pPr>
      <w:r w:rsidRPr="006527C1">
        <w:rPr>
          <w:sz w:val="28"/>
        </w:rPr>
        <w:t>26.</w:t>
      </w:r>
      <w:r w:rsidR="005F1EBD" w:rsidRPr="006527C1">
        <w:rPr>
          <w:sz w:val="28"/>
        </w:rPr>
        <w:t>03.2021</w:t>
      </w:r>
      <w:r w:rsidRPr="006527C1">
        <w:rPr>
          <w:sz w:val="28"/>
        </w:rPr>
        <w:t xml:space="preserve">                                                                                                 № </w:t>
      </w:r>
      <w:r w:rsidR="00C70455">
        <w:rPr>
          <w:sz w:val="28"/>
        </w:rPr>
        <w:t>28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пос. Смидович</w:t>
      </w:r>
    </w:p>
    <w:p w:rsidR="005F1EBD" w:rsidRPr="006527C1" w:rsidRDefault="005F1EBD" w:rsidP="006527C1">
      <w:pPr>
        <w:jc w:val="center"/>
        <w:rPr>
          <w:sz w:val="28"/>
        </w:rPr>
      </w:pPr>
    </w:p>
    <w:p w:rsidR="00A47377" w:rsidRPr="006527C1" w:rsidRDefault="005F1EBD" w:rsidP="006527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7C1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83307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527C1">
        <w:rPr>
          <w:rFonts w:ascii="Times New Roman" w:hAnsi="Times New Roman" w:cs="Times New Roman"/>
          <w:b w:val="0"/>
          <w:sz w:val="28"/>
          <w:szCs w:val="28"/>
        </w:rPr>
        <w:t xml:space="preserve"> в порядок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партнерства, утвержденный</w:t>
      </w:r>
    </w:p>
    <w:p w:rsidR="00A47377" w:rsidRPr="006527C1" w:rsidRDefault="00AB4316" w:rsidP="006527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С</w:t>
      </w:r>
      <w:r w:rsidR="005F1EBD" w:rsidRPr="006527C1">
        <w:rPr>
          <w:rFonts w:ascii="Times New Roman" w:hAnsi="Times New Roman" w:cs="Times New Roman"/>
          <w:b w:val="0"/>
          <w:sz w:val="28"/>
          <w:szCs w:val="28"/>
        </w:rPr>
        <w:t>обрания депутатов от 28.04.2016 № 26</w:t>
      </w:r>
    </w:p>
    <w:p w:rsidR="00A47377" w:rsidRPr="006527C1" w:rsidRDefault="00A47377" w:rsidP="006527C1">
      <w:pPr>
        <w:pStyle w:val="ConsPlusNormal"/>
        <w:jc w:val="both"/>
        <w:rPr>
          <w:rFonts w:ascii="Times New Roman" w:hAnsi="Times New Roman" w:cs="Times New Roman"/>
        </w:rPr>
      </w:pPr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6527C1">
          <w:rPr>
            <w:rFonts w:ascii="Times New Roman" w:hAnsi="Times New Roman" w:cs="Times New Roman"/>
            <w:sz w:val="28"/>
          </w:rPr>
          <w:t>Уставом</w:t>
        </w:r>
      </w:hyperlink>
      <w:r w:rsidR="0083307B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Pr="006527C1">
        <w:rPr>
          <w:rFonts w:ascii="Times New Roman" w:hAnsi="Times New Roman" w:cs="Times New Roman"/>
          <w:sz w:val="28"/>
        </w:rPr>
        <w:t>Смидовичский муниципальный район</w:t>
      </w:r>
      <w:r w:rsidR="0083307B">
        <w:rPr>
          <w:rFonts w:ascii="Times New Roman" w:hAnsi="Times New Roman" w:cs="Times New Roman"/>
          <w:sz w:val="28"/>
        </w:rPr>
        <w:t>»</w:t>
      </w:r>
      <w:r w:rsidRPr="006527C1">
        <w:rPr>
          <w:rFonts w:ascii="Times New Roman" w:hAnsi="Times New Roman" w:cs="Times New Roman"/>
          <w:sz w:val="28"/>
        </w:rPr>
        <w:t xml:space="preserve"> Еврейской автономной области Собрание депутатов</w:t>
      </w:r>
    </w:p>
    <w:p w:rsidR="00A47377" w:rsidRPr="006527C1" w:rsidRDefault="00A47377" w:rsidP="006527C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47377" w:rsidRPr="006527C1" w:rsidRDefault="00A47377" w:rsidP="006527C1">
      <w:pPr>
        <w:pStyle w:val="ConsPlusNormal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РЕШИЛО:</w:t>
      </w:r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 xml:space="preserve">1. Внести в </w:t>
      </w:r>
      <w:hyperlink r:id="rId8" w:history="1">
        <w:r w:rsidRPr="006527C1">
          <w:rPr>
            <w:rFonts w:ascii="Times New Roman" w:hAnsi="Times New Roman" w:cs="Times New Roman"/>
            <w:sz w:val="28"/>
          </w:rPr>
          <w:t>порядок</w:t>
        </w:r>
      </w:hyperlink>
      <w:r w:rsidRPr="006527C1">
        <w:rPr>
          <w:rFonts w:ascii="Times New Roman" w:hAnsi="Times New Roman" w:cs="Times New Roman"/>
          <w:sz w:val="28"/>
        </w:rPr>
        <w:t xml:space="preserve"> участия муниципального образования </w:t>
      </w:r>
      <w:r w:rsidR="005F1EBD" w:rsidRPr="006527C1">
        <w:rPr>
          <w:rFonts w:ascii="Times New Roman" w:hAnsi="Times New Roman" w:cs="Times New Roman"/>
          <w:sz w:val="28"/>
        </w:rPr>
        <w:t>«</w:t>
      </w:r>
      <w:r w:rsidRPr="006527C1">
        <w:rPr>
          <w:rFonts w:ascii="Times New Roman" w:hAnsi="Times New Roman" w:cs="Times New Roman"/>
          <w:sz w:val="28"/>
        </w:rPr>
        <w:t>Смидовичский муниципальный район</w:t>
      </w:r>
      <w:r w:rsidR="005F1EBD" w:rsidRPr="006527C1">
        <w:rPr>
          <w:rFonts w:ascii="Times New Roman" w:hAnsi="Times New Roman" w:cs="Times New Roman"/>
          <w:sz w:val="28"/>
        </w:rPr>
        <w:t>»</w:t>
      </w:r>
      <w:r w:rsidRPr="006527C1">
        <w:rPr>
          <w:rFonts w:ascii="Times New Roman" w:hAnsi="Times New Roman" w:cs="Times New Roman"/>
          <w:sz w:val="28"/>
        </w:rPr>
        <w:t xml:space="preserve"> Еврейской автономной области в реализации проекта муниципально-частного партнерства, утвержденный решением Собрания депутатов от 28.04.2016 </w:t>
      </w:r>
      <w:r w:rsidR="005F1EBD" w:rsidRPr="006527C1">
        <w:rPr>
          <w:rFonts w:ascii="Times New Roman" w:hAnsi="Times New Roman" w:cs="Times New Roman"/>
          <w:sz w:val="28"/>
        </w:rPr>
        <w:t>№</w:t>
      </w:r>
      <w:r w:rsidRPr="006527C1">
        <w:rPr>
          <w:rFonts w:ascii="Times New Roman" w:hAnsi="Times New Roman" w:cs="Times New Roman"/>
          <w:sz w:val="28"/>
        </w:rPr>
        <w:t xml:space="preserve"> 26, следующие изменения:</w:t>
      </w:r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 xml:space="preserve">1.1. </w:t>
      </w:r>
      <w:hyperlink r:id="rId9" w:history="1">
        <w:r w:rsidRPr="006527C1">
          <w:rPr>
            <w:rFonts w:ascii="Times New Roman" w:hAnsi="Times New Roman" w:cs="Times New Roman"/>
            <w:sz w:val="28"/>
          </w:rPr>
          <w:t>Подпункт 6.1 раздела 6</w:t>
        </w:r>
      </w:hyperlink>
      <w:r w:rsidRPr="006527C1">
        <w:rPr>
          <w:rFonts w:ascii="Times New Roman" w:hAnsi="Times New Roman" w:cs="Times New Roman"/>
          <w:sz w:val="28"/>
        </w:rPr>
        <w:t xml:space="preserve"> дополнить </w:t>
      </w:r>
      <w:r w:rsidR="006527C1" w:rsidRPr="006527C1">
        <w:rPr>
          <w:rFonts w:ascii="Times New Roman" w:hAnsi="Times New Roman" w:cs="Times New Roman"/>
          <w:sz w:val="28"/>
        </w:rPr>
        <w:t>изложить в следующей редакции</w:t>
      </w:r>
      <w:r w:rsidRPr="006527C1">
        <w:rPr>
          <w:rFonts w:ascii="Times New Roman" w:hAnsi="Times New Roman" w:cs="Times New Roman"/>
          <w:sz w:val="28"/>
        </w:rPr>
        <w:t>: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 xml:space="preserve">«1) </w:t>
      </w:r>
      <w:hyperlink r:id="rId10" w:history="1">
        <w:r w:rsidRPr="006527C1">
          <w:rPr>
            <w:rFonts w:eastAsiaTheme="minorHAnsi"/>
            <w:sz w:val="28"/>
            <w:szCs w:val="28"/>
            <w:lang w:eastAsia="en-US"/>
          </w:rPr>
          <w:t>частные</w:t>
        </w:r>
      </w:hyperlink>
      <w:r w:rsidRPr="006527C1">
        <w:rPr>
          <w:rFonts w:eastAsiaTheme="minorHAnsi"/>
          <w:sz w:val="28"/>
          <w:szCs w:val="28"/>
          <w:lang w:eastAsia="en-US"/>
        </w:rPr>
        <w:t xml:space="preserve">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2) транспорт общего пользования, за исключением метрополитена;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3) объекты железнодорожного транспорта;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4) объекты трубопроводного транспорта;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lastRenderedPageBreak/>
        <w:t xml:space="preserve">7) воздушные суда, аэродромы, аэропорты, технические средства и </w:t>
      </w:r>
      <w:proofErr w:type="gramStart"/>
      <w:r w:rsidRPr="006527C1">
        <w:rPr>
          <w:rFonts w:eastAsiaTheme="minorHAnsi"/>
          <w:sz w:val="28"/>
          <w:szCs w:val="28"/>
          <w:lang w:eastAsia="en-US"/>
        </w:rPr>
        <w:t>другие</w:t>
      </w:r>
      <w:proofErr w:type="gramEnd"/>
      <w:r w:rsidRPr="006527C1">
        <w:rPr>
          <w:rFonts w:eastAsiaTheme="minorHAnsi"/>
          <w:sz w:val="28"/>
          <w:szCs w:val="28"/>
          <w:lang w:eastAsia="en-US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8) объекты по производству, передаче и распределению электрической энергии;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9) гидротехнические сооружения, стационарные и (или) плавучие платформы, искусственные острова;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14) объекты благоустройства территорий, в том числе для их освещения;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27C1">
        <w:rPr>
          <w:rFonts w:eastAsiaTheme="minorHAnsi"/>
          <w:sz w:val="28"/>
          <w:szCs w:val="28"/>
          <w:lang w:eastAsia="en-US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определенные согласно </w:t>
      </w:r>
      <w:hyperlink r:id="rId11" w:history="1">
        <w:r w:rsidRPr="006527C1">
          <w:rPr>
            <w:rFonts w:eastAsiaTheme="minorHAnsi"/>
            <w:sz w:val="28"/>
            <w:szCs w:val="28"/>
            <w:lang w:eastAsia="en-US"/>
          </w:rPr>
          <w:t>критериям</w:t>
        </w:r>
      </w:hyperlink>
      <w:r w:rsidRPr="006527C1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Федерации;</w:t>
      </w:r>
      <w:proofErr w:type="gramEnd"/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17) объекты охотничьей инфраструктуры;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27C1">
        <w:rPr>
          <w:rFonts w:eastAsiaTheme="minorHAnsi"/>
          <w:sz w:val="28"/>
          <w:szCs w:val="28"/>
          <w:lang w:eastAsia="en-US"/>
        </w:rPr>
        <w:t xml:space="preserve"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6527C1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6527C1">
        <w:rPr>
          <w:rFonts w:eastAsiaTheme="minorHAnsi"/>
          <w:sz w:val="28"/>
          <w:szCs w:val="28"/>
          <w:lang w:eastAsia="en-US"/>
        </w:rPr>
        <w:t xml:space="preserve">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6527C1">
        <w:rPr>
          <w:rFonts w:eastAsiaTheme="minorHAnsi"/>
          <w:sz w:val="28"/>
          <w:szCs w:val="28"/>
          <w:lang w:eastAsia="en-US"/>
        </w:rPr>
        <w:t xml:space="preserve"> или несколькими такими объектами и </w:t>
      </w:r>
      <w:proofErr w:type="gramStart"/>
      <w:r w:rsidRPr="006527C1">
        <w:rPr>
          <w:rFonts w:eastAsiaTheme="minorHAnsi"/>
          <w:sz w:val="28"/>
          <w:szCs w:val="28"/>
          <w:lang w:eastAsia="en-US"/>
        </w:rPr>
        <w:t>предназначенное</w:t>
      </w:r>
      <w:proofErr w:type="gramEnd"/>
      <w:r w:rsidRPr="006527C1">
        <w:rPr>
          <w:rFonts w:eastAsiaTheme="minorHAnsi"/>
          <w:sz w:val="28"/>
          <w:szCs w:val="28"/>
          <w:lang w:eastAsia="en-US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lastRenderedPageBreak/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 w:rsidRPr="006527C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2. Опубликов</w:t>
      </w:r>
      <w:r w:rsidR="006527C1">
        <w:rPr>
          <w:rFonts w:ascii="Times New Roman" w:hAnsi="Times New Roman" w:cs="Times New Roman"/>
          <w:sz w:val="28"/>
        </w:rPr>
        <w:t>ать настоящее решение в газете «Районный вестник»</w:t>
      </w:r>
      <w:r w:rsidRPr="006527C1">
        <w:rPr>
          <w:rFonts w:ascii="Times New Roman" w:hAnsi="Times New Roman" w:cs="Times New Roman"/>
          <w:sz w:val="28"/>
        </w:rPr>
        <w:t>.</w:t>
      </w:r>
    </w:p>
    <w:p w:rsidR="00A47377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3. Настоящее решение вступает в силу после дня его официального опубликования.</w:t>
      </w:r>
    </w:p>
    <w:p w:rsidR="0083307B" w:rsidRPr="006527C1" w:rsidRDefault="0083307B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47377" w:rsidRDefault="00A47377" w:rsidP="006527C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Р.Ф. Рекрут</w:t>
            </w:r>
          </w:p>
          <w:p w:rsidR="006527C1" w:rsidRPr="00293133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Default="006527C1" w:rsidP="00DE1E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bookmarkStart w:id="0" w:name="bookmark0"/>
            <w:r w:rsidRPr="00293133">
              <w:rPr>
                <w:sz w:val="28"/>
              </w:rPr>
              <w:t xml:space="preserve">Глава муниципального района             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  <w:r w:rsidRPr="00293133">
              <w:rPr>
                <w:sz w:val="28"/>
              </w:rPr>
              <w:t xml:space="preserve">      М.В. Шупиков</w:t>
            </w:r>
          </w:p>
        </w:tc>
      </w:tr>
    </w:tbl>
    <w:p w:rsidR="006527C1" w:rsidRPr="00293133" w:rsidRDefault="006527C1" w:rsidP="006527C1">
      <w:pPr>
        <w:jc w:val="both"/>
        <w:rPr>
          <w:sz w:val="28"/>
        </w:rPr>
      </w:pPr>
    </w:p>
    <w:p w:rsidR="00240F81" w:rsidRDefault="006527C1" w:rsidP="001509C3">
      <w:pPr>
        <w:jc w:val="both"/>
        <w:rPr>
          <w:sz w:val="28"/>
        </w:rPr>
      </w:pPr>
      <w:r w:rsidRPr="00293133">
        <w:rPr>
          <w:sz w:val="28"/>
        </w:rPr>
        <w:t xml:space="preserve">             </w:t>
      </w:r>
      <w:bookmarkEnd w:id="0"/>
    </w:p>
    <w:tbl>
      <w:tblPr>
        <w:tblW w:w="99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3"/>
        <w:gridCol w:w="2031"/>
        <w:gridCol w:w="2608"/>
      </w:tblGrid>
      <w:tr w:rsidR="001509C3" w:rsidRPr="001509C3" w:rsidTr="00543A9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</w:tr>
      <w:tr w:rsidR="001509C3" w:rsidRPr="001509C3" w:rsidTr="00543A9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</w:tr>
      <w:tr w:rsidR="001509C3" w:rsidRPr="001509C3" w:rsidTr="00543A9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tabs>
                <w:tab w:val="left" w:pos="20935"/>
                <w:tab w:val="left" w:pos="2194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</w:tr>
      <w:tr w:rsidR="001509C3" w:rsidRPr="001509C3" w:rsidTr="00543A9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09C3" w:rsidRPr="001509C3" w:rsidRDefault="001509C3" w:rsidP="001509C3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</w:p>
    <w:p w:rsidR="00240F81" w:rsidRDefault="00240F81" w:rsidP="00240F81">
      <w:pPr>
        <w:jc w:val="center"/>
        <w:rPr>
          <w:sz w:val="28"/>
        </w:rPr>
      </w:pPr>
      <w:bookmarkStart w:id="1" w:name="_GoBack"/>
      <w:bookmarkEnd w:id="1"/>
    </w:p>
    <w:sectPr w:rsidR="00240F81" w:rsidSect="00F2400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3" w:rsidRDefault="00382BB3" w:rsidP="00F2400C">
      <w:r>
        <w:separator/>
      </w:r>
    </w:p>
  </w:endnote>
  <w:endnote w:type="continuationSeparator" w:id="0">
    <w:p w:rsidR="00382BB3" w:rsidRDefault="00382BB3" w:rsidP="00F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3" w:rsidRDefault="00382BB3" w:rsidP="00F2400C">
      <w:r>
        <w:separator/>
      </w:r>
    </w:p>
  </w:footnote>
  <w:footnote w:type="continuationSeparator" w:id="0">
    <w:p w:rsidR="00382BB3" w:rsidRDefault="00382BB3" w:rsidP="00F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8231"/>
      <w:docPartObj>
        <w:docPartGallery w:val="Page Numbers (Top of Page)"/>
        <w:docPartUnique/>
      </w:docPartObj>
    </w:sdtPr>
    <w:sdtEndPr/>
    <w:sdtContent>
      <w:p w:rsidR="00F2400C" w:rsidRDefault="00F24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55">
          <w:rPr>
            <w:noProof/>
          </w:rPr>
          <w:t>2</w:t>
        </w:r>
        <w:r>
          <w:fldChar w:fldCharType="end"/>
        </w:r>
      </w:p>
    </w:sdtContent>
  </w:sdt>
  <w:p w:rsidR="00F2400C" w:rsidRDefault="00F24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7"/>
    <w:rsid w:val="001509C3"/>
    <w:rsid w:val="001828DD"/>
    <w:rsid w:val="001F3572"/>
    <w:rsid w:val="00240F81"/>
    <w:rsid w:val="002F677C"/>
    <w:rsid w:val="00382BB3"/>
    <w:rsid w:val="005932D0"/>
    <w:rsid w:val="005F1EBD"/>
    <w:rsid w:val="00625988"/>
    <w:rsid w:val="006527C1"/>
    <w:rsid w:val="0083307B"/>
    <w:rsid w:val="00951E13"/>
    <w:rsid w:val="00A00F96"/>
    <w:rsid w:val="00A47377"/>
    <w:rsid w:val="00AB4316"/>
    <w:rsid w:val="00BB60B6"/>
    <w:rsid w:val="00C70455"/>
    <w:rsid w:val="00F2400C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C3E65F68E853340D9DD46DE36809A17486CABC7520723546CA4BF4E1A3E1973D33866F1A16FB8EF23080544EA135CE6A3M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E5C2D6D6AB8AB8A07A8FC3E65F68E853340D9DC43D73D869A17486CABC7520723547EA4E7421B360772D42D30A0E7A3MB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4D20934C3CA783356AA320EC15BF0B6F1891BC3D258F832155FF3700EE284C22E590DA2B326145C254E31546DCFFECFD50D8998D53AD13f32D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4D20934C3CA783356AA320EC15BF0B6E159EBD3B218F832155FF3700EE284C22E590DA2B326143C254E31546DCFFECFD50D8998D53AD13f32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E5C2D6D6AB8AB8A07A8FC3E65F68E853340D9DD46DE36809A17486CABC7520723546CA4BF4E1A3E1977DF3866F1A16FB8EF23080544EA135CE6A3M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Совет депутатов1</cp:lastModifiedBy>
  <cp:revision>6</cp:revision>
  <cp:lastPrinted>2021-03-29T02:17:00Z</cp:lastPrinted>
  <dcterms:created xsi:type="dcterms:W3CDTF">2021-03-18T06:28:00Z</dcterms:created>
  <dcterms:modified xsi:type="dcterms:W3CDTF">2021-04-01T06:44:00Z</dcterms:modified>
</cp:coreProperties>
</file>